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2" w:rsidRPr="00AB4FD0" w:rsidRDefault="001308B2" w:rsidP="001308B2">
      <w:pPr>
        <w:jc w:val="center"/>
        <w:rPr>
          <w:b/>
          <w:lang w:val="it-IT"/>
        </w:rPr>
      </w:pPr>
      <w:r w:rsidRPr="00AB4FD0">
        <w:rPr>
          <w:b/>
          <w:lang w:val="it-IT"/>
        </w:rPr>
        <w:t>BIBLIOGRAFIE</w:t>
      </w:r>
    </w:p>
    <w:p w:rsidR="001308B2" w:rsidRPr="00AB4FD0" w:rsidRDefault="001308B2" w:rsidP="001308B2">
      <w:pPr>
        <w:jc w:val="center"/>
        <w:rPr>
          <w:b/>
          <w:lang w:val="it-IT"/>
        </w:rPr>
      </w:pPr>
      <w:bookmarkStart w:id="0" w:name="_GoBack"/>
      <w:bookmarkEnd w:id="0"/>
      <w:r w:rsidRPr="00AB4FD0">
        <w:rPr>
          <w:b/>
          <w:lang w:val="it-IT"/>
        </w:rPr>
        <w:t>specialist în managementul deșeurilor</w:t>
      </w:r>
    </w:p>
    <w:p w:rsidR="001308B2" w:rsidRPr="00AB4FD0" w:rsidRDefault="001308B2" w:rsidP="001308B2">
      <w:pPr>
        <w:jc w:val="both"/>
        <w:rPr>
          <w:b/>
          <w:lang w:val="it-IT"/>
        </w:rPr>
      </w:pPr>
    </w:p>
    <w:p w:rsidR="001308B2" w:rsidRPr="00AB4FD0" w:rsidRDefault="001308B2" w:rsidP="001308B2">
      <w:pPr>
        <w:jc w:val="both"/>
        <w:rPr>
          <w:b/>
          <w:lang w:val="it-IT"/>
        </w:rPr>
      </w:pP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OUG 92 din 19 august 2021 privind regimul deșeurilor, ce abrogă Legea nr. 211/2011;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249 din 28 octombrie 2015 (*actualizată*) – privind modalitatea de gestionare a ambalajelor şi a deşeurilor de ambalaje;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6 din 25 august 2021 privind reducerea impactului anumitor produse din plastic asupra mediului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DE URGENŢĂ nr. 5 din 2 aprilie 2015- privind deşeurile de echipamente electrice şi electronice;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1.132 din 18 septembrie 2008 (*actualizată*) – privind regimul bateriilor şi acumulatorilor şi al deşeurilor de baterii şi acumulatori;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1.074 din 4 octombrie 2021 privind stabilirea sistemului de garanţie-returnare pentru ambalaje primare nereutilizabile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856 din 16 august 2002 (*actualizată*) – privind evidenta gestiunii deşeurilor şi pentru aprobarea listei cuprinzând deşeurile, inclusiv deşeurile periculoase;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nr. 2 din 11 august 2021 privind depozitarea deşeurilor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95 din 12 februarie 2005 (*actualizat*) privind stabilirea criteriilor de acceptare şi procedurilor preliminare de acceptare a deşeurilor la depozitare şi lista naţională de deşeuri acceptate în fiecare clasă de depozit de deşeuri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HOTĂRÂRE nr. 1.061 din 10 septembrie 2008 – privind transportul deşeurilor periculoase şi nepericuloase pe teritoriul României;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132 din 30 iunie 2010 privind colectarea selectivă a deşeurilor în instituţiile publice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1.281 din 16 decembrie 2005 – privind stabilirea modalităţilor de identificare a containerelor pentru diferite tipuri de materiale în scopul aplicării colectării selective;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 nr. 181 din 19 august 2020 privind gestionarea deşeurilor nepericuloase compostabile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344 din 16 august 2004 – pentru aprobarea Normelor tehnice privind protecţia mediului şi în special a solurilor, când se utilizează nămolurile de epurare în agricultură;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ORDONANŢĂ DE URGENŢĂ nr. 195 din 22 decembrie 2005 privind protecţia mediului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</w:t>
      </w:r>
      <w:r w:rsidRPr="00E04667">
        <w:rPr>
          <w:lang w:val="it-IT"/>
        </w:rPr>
        <w:t>ORDONANŢĂ DE URGENŢĂ nr. 196 din 22 decembrie 2005 privind Fondul pentru mediu</w:t>
      </w:r>
      <w:r w:rsidRPr="00E04667">
        <w:rPr>
          <w:noProof/>
          <w:lang w:val="ro-RO"/>
        </w:rPr>
        <w:t xml:space="preserve"> 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Legea nr. 51/2006 Serviciile comunitare de utilitati publice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Legea nr. 101/2006 Serviciul de salubrizare al localităţilor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Ordinul nr. 640/2022 Norme metodologice de stabilire, ajustare sau modificare a tarifelor pentru activitatile de salubrizare, precum si de calculare a tarifelor/taxelor distincte pentru gestionarea deseurilor si a taxelor de salubrizare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 w:rsidRPr="00E04667">
        <w:rPr>
          <w:lang w:val="it-IT"/>
        </w:rPr>
        <w:t xml:space="preserve"> ORDIN nr. 82 din 9 martie 2015 privind aprobarea Regulamentului-cadru al serviciului de salubrizare a localităţilor</w:t>
      </w:r>
    </w:p>
    <w:p w:rsidR="001308B2" w:rsidRPr="00E04667" w:rsidRDefault="001308B2" w:rsidP="001308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 </w:t>
      </w:r>
      <w:r w:rsidRPr="00E04667">
        <w:rPr>
          <w:lang w:val="it-IT"/>
        </w:rPr>
        <w:t>http://www.ecodunareabraila.ro.</w:t>
      </w:r>
    </w:p>
    <w:p w:rsidR="001308B2" w:rsidRPr="00AB4FD0" w:rsidRDefault="001308B2" w:rsidP="001308B2">
      <w:pPr>
        <w:pStyle w:val="ListParagraph"/>
      </w:pPr>
    </w:p>
    <w:p w:rsidR="001308B2" w:rsidRPr="00AB4FD0" w:rsidRDefault="001308B2" w:rsidP="001308B2">
      <w:pPr>
        <w:pStyle w:val="ListParagraph"/>
        <w:rPr>
          <w:lang w:val="it-IT"/>
        </w:rPr>
      </w:pPr>
      <w:proofErr w:type="spellStart"/>
      <w:r w:rsidRPr="00AB4FD0">
        <w:t>Toate</w:t>
      </w:r>
      <w:proofErr w:type="spellEnd"/>
      <w:r w:rsidRPr="00AB4FD0">
        <w:t xml:space="preserve"> </w:t>
      </w:r>
      <w:proofErr w:type="spellStart"/>
      <w:r w:rsidRPr="00AB4FD0">
        <w:t>actele</w:t>
      </w:r>
      <w:proofErr w:type="spellEnd"/>
      <w:r w:rsidRPr="00AB4FD0">
        <w:t xml:space="preserve"> normative </w:t>
      </w:r>
      <w:proofErr w:type="spellStart"/>
      <w:r w:rsidRPr="00AB4FD0">
        <w:t>mentionate</w:t>
      </w:r>
      <w:proofErr w:type="spellEnd"/>
      <w:r w:rsidRPr="00AB4FD0">
        <w:t xml:space="preserve"> </w:t>
      </w:r>
      <w:proofErr w:type="spellStart"/>
      <w:r w:rsidRPr="00AB4FD0">
        <w:t>mai</w:t>
      </w:r>
      <w:proofErr w:type="spellEnd"/>
      <w:r w:rsidRPr="00AB4FD0">
        <w:t xml:space="preserve"> </w:t>
      </w:r>
      <w:proofErr w:type="spellStart"/>
      <w:r w:rsidRPr="00AB4FD0">
        <w:t>sus</w:t>
      </w:r>
      <w:proofErr w:type="spellEnd"/>
      <w:r w:rsidRPr="00AB4FD0">
        <w:t xml:space="preserve"> </w:t>
      </w:r>
      <w:proofErr w:type="spellStart"/>
      <w:r w:rsidRPr="00AB4FD0">
        <w:t>vor</w:t>
      </w:r>
      <w:proofErr w:type="spellEnd"/>
      <w:r w:rsidRPr="00AB4FD0">
        <w:t xml:space="preserve"> fi </w:t>
      </w:r>
      <w:proofErr w:type="spellStart"/>
      <w:r w:rsidRPr="00AB4FD0">
        <w:t>actualizate</w:t>
      </w:r>
      <w:proofErr w:type="spellEnd"/>
      <w:r w:rsidRPr="00AB4FD0">
        <w:t xml:space="preserve"> la </w:t>
      </w:r>
      <w:proofErr w:type="spellStart"/>
      <w:r w:rsidRPr="00AB4FD0">
        <w:t>zi</w:t>
      </w:r>
      <w:proofErr w:type="spellEnd"/>
    </w:p>
    <w:p w:rsidR="001308B2" w:rsidRDefault="001308B2" w:rsidP="001308B2">
      <w:pPr>
        <w:jc w:val="center"/>
        <w:rPr>
          <w:b/>
          <w:sz w:val="26"/>
          <w:szCs w:val="26"/>
          <w:lang w:val="it-IT"/>
        </w:rPr>
      </w:pPr>
    </w:p>
    <w:p w:rsidR="00BC2D51" w:rsidRDefault="00BC2D51"/>
    <w:sectPr w:rsidR="00BC2D51" w:rsidSect="001308B2"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ECF"/>
    <w:multiLevelType w:val="hybridMultilevel"/>
    <w:tmpl w:val="65E21A06"/>
    <w:lvl w:ilvl="0" w:tplc="7318E6AE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2"/>
    <w:rsid w:val="001308B2"/>
    <w:rsid w:val="00B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2023-03-23T14:44:00Z</dcterms:created>
  <dcterms:modified xsi:type="dcterms:W3CDTF">2023-03-23T14:45:00Z</dcterms:modified>
</cp:coreProperties>
</file>